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D9576" w14:textId="77777777" w:rsidR="00CA31BF" w:rsidRPr="00140EC4" w:rsidRDefault="00CA31BF" w:rsidP="00C60629">
      <w:pPr>
        <w:jc w:val="center"/>
        <w:rPr>
          <w:rFonts w:ascii="Times New Roman" w:hAnsi="Times New Roman" w:cs="Times New Roman"/>
          <w:b/>
          <w:bCs/>
          <w:lang w:bidi="hi-IN"/>
        </w:rPr>
      </w:pPr>
    </w:p>
    <w:p w14:paraId="5FACFC21" w14:textId="10B714B6" w:rsidR="00CA31BF" w:rsidRPr="00140EC4" w:rsidRDefault="00720DCA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140EC4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Mathematics</w:t>
      </w:r>
      <w:r w:rsidR="00CA31BF" w:rsidRPr="00140EC4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 (2</w:t>
      </w:r>
      <w:r w:rsidRPr="00140EC4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11</w:t>
      </w:r>
      <w:r w:rsidR="00CA31BF" w:rsidRPr="00140EC4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) </w:t>
      </w:r>
    </w:p>
    <w:p w14:paraId="513B8599" w14:textId="044B8153" w:rsidR="00940508" w:rsidRPr="00140EC4" w:rsidRDefault="00CA31BF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  <w:r w:rsidRPr="00140EC4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Bifurcation of Syllabus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720DCA" w:rsidRPr="00140EC4" w14:paraId="3F0A94E4" w14:textId="77777777" w:rsidTr="00884DF1">
        <w:tc>
          <w:tcPr>
            <w:tcW w:w="2880" w:type="dxa"/>
          </w:tcPr>
          <w:p w14:paraId="170327DD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Module</w:t>
            </w:r>
          </w:p>
        </w:tc>
        <w:tc>
          <w:tcPr>
            <w:tcW w:w="2880" w:type="dxa"/>
          </w:tcPr>
          <w:p w14:paraId="6F1D024E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I</w:t>
            </w:r>
            <w:r w:rsidRPr="00140EC4">
              <w:rPr>
                <w:rFonts w:ascii="Times New Roman" w:hAnsi="Times New Roman" w:cs="Times New Roman"/>
              </w:rPr>
              <w:br/>
              <w:t>TMA (40% of Syllabus)</w:t>
            </w:r>
            <w:r w:rsidRPr="00140EC4">
              <w:rPr>
                <w:rFonts w:ascii="Times New Roman" w:hAnsi="Times New Roman" w:cs="Times New Roman"/>
              </w:rPr>
              <w:br/>
              <w:t>(10 Lessons)</w:t>
            </w:r>
          </w:p>
        </w:tc>
        <w:tc>
          <w:tcPr>
            <w:tcW w:w="2880" w:type="dxa"/>
          </w:tcPr>
          <w:p w14:paraId="46EE4CF1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II</w:t>
            </w:r>
            <w:r w:rsidRPr="00140EC4">
              <w:rPr>
                <w:rFonts w:ascii="Times New Roman" w:hAnsi="Times New Roman" w:cs="Times New Roman"/>
              </w:rPr>
              <w:br/>
              <w:t>Public Examination (60% of Syllabus)</w:t>
            </w:r>
            <w:r w:rsidRPr="00140EC4">
              <w:rPr>
                <w:rFonts w:ascii="Times New Roman" w:hAnsi="Times New Roman" w:cs="Times New Roman"/>
              </w:rPr>
              <w:br/>
              <w:t>(16 Lessons)</w:t>
            </w:r>
          </w:p>
        </w:tc>
      </w:tr>
      <w:tr w:rsidR="00720DCA" w:rsidRPr="00140EC4" w14:paraId="5C54B2B8" w14:textId="77777777" w:rsidTr="00884DF1">
        <w:tc>
          <w:tcPr>
            <w:tcW w:w="2880" w:type="dxa"/>
          </w:tcPr>
          <w:p w14:paraId="13FEB26B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Module-I</w:t>
            </w:r>
            <w:r w:rsidRPr="00140EC4">
              <w:rPr>
                <w:rFonts w:ascii="Times New Roman" w:hAnsi="Times New Roman" w:cs="Times New Roman"/>
              </w:rPr>
              <w:br/>
              <w:t>Algebra</w:t>
            </w:r>
            <w:r w:rsidRPr="00140EC4">
              <w:rPr>
                <w:rFonts w:ascii="Times New Roman" w:hAnsi="Times New Roman" w:cs="Times New Roman"/>
              </w:rPr>
              <w:br/>
              <w:t>(7 Lessons)</w:t>
            </w:r>
          </w:p>
        </w:tc>
        <w:tc>
          <w:tcPr>
            <w:tcW w:w="2880" w:type="dxa"/>
          </w:tcPr>
          <w:p w14:paraId="2D0F6034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1. Number system</w:t>
            </w:r>
            <w:r w:rsidRPr="00140EC4">
              <w:rPr>
                <w:rFonts w:ascii="Times New Roman" w:hAnsi="Times New Roman" w:cs="Times New Roman"/>
              </w:rPr>
              <w:br/>
              <w:t>2. Exponent and Radicals</w:t>
            </w:r>
            <w:r w:rsidRPr="00140EC4">
              <w:rPr>
                <w:rFonts w:ascii="Times New Roman" w:hAnsi="Times New Roman" w:cs="Times New Roman"/>
              </w:rPr>
              <w:br/>
              <w:t>3. Algebraic Expression and Polynomials</w:t>
            </w:r>
          </w:p>
        </w:tc>
        <w:tc>
          <w:tcPr>
            <w:tcW w:w="2880" w:type="dxa"/>
          </w:tcPr>
          <w:p w14:paraId="41EA809C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4. Special Product and Factorisation</w:t>
            </w:r>
            <w:r w:rsidRPr="00140EC4">
              <w:rPr>
                <w:rFonts w:ascii="Times New Roman" w:hAnsi="Times New Roman" w:cs="Times New Roman"/>
              </w:rPr>
              <w:br/>
              <w:t>5. Linear Equation</w:t>
            </w:r>
            <w:r w:rsidRPr="00140EC4">
              <w:rPr>
                <w:rFonts w:ascii="Times New Roman" w:hAnsi="Times New Roman" w:cs="Times New Roman"/>
              </w:rPr>
              <w:br/>
              <w:t>6. Quadratic Equation</w:t>
            </w:r>
            <w:r w:rsidRPr="00140EC4">
              <w:rPr>
                <w:rFonts w:ascii="Times New Roman" w:hAnsi="Times New Roman" w:cs="Times New Roman"/>
              </w:rPr>
              <w:br/>
              <w:t>7. Arithmetic Progression</w:t>
            </w:r>
          </w:p>
        </w:tc>
      </w:tr>
      <w:tr w:rsidR="00720DCA" w:rsidRPr="00140EC4" w14:paraId="4113CA46" w14:textId="77777777" w:rsidTr="00884DF1">
        <w:tc>
          <w:tcPr>
            <w:tcW w:w="2880" w:type="dxa"/>
          </w:tcPr>
          <w:p w14:paraId="385912B6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Module-II</w:t>
            </w:r>
            <w:r w:rsidRPr="00140EC4">
              <w:rPr>
                <w:rFonts w:ascii="Times New Roman" w:hAnsi="Times New Roman" w:cs="Times New Roman"/>
              </w:rPr>
              <w:br/>
              <w:t>Commercial Mathematics</w:t>
            </w:r>
            <w:r w:rsidRPr="00140EC4">
              <w:rPr>
                <w:rFonts w:ascii="Times New Roman" w:hAnsi="Times New Roman" w:cs="Times New Roman"/>
              </w:rPr>
              <w:br/>
              <w:t>(2 Lessons)</w:t>
            </w:r>
          </w:p>
        </w:tc>
        <w:tc>
          <w:tcPr>
            <w:tcW w:w="2880" w:type="dxa"/>
          </w:tcPr>
          <w:p w14:paraId="4C2FB01A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5C83A312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8. Percentage and its Applications</w:t>
            </w:r>
            <w:r w:rsidRPr="00140EC4">
              <w:rPr>
                <w:rFonts w:ascii="Times New Roman" w:hAnsi="Times New Roman" w:cs="Times New Roman"/>
              </w:rPr>
              <w:br/>
              <w:t>9. Installment Buying</w:t>
            </w:r>
          </w:p>
        </w:tc>
      </w:tr>
      <w:tr w:rsidR="00720DCA" w:rsidRPr="00140EC4" w14:paraId="4B803DD6" w14:textId="77777777" w:rsidTr="00884DF1">
        <w:tc>
          <w:tcPr>
            <w:tcW w:w="2880" w:type="dxa"/>
          </w:tcPr>
          <w:p w14:paraId="2F43A603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Module-III</w:t>
            </w:r>
            <w:r w:rsidRPr="00140EC4">
              <w:rPr>
                <w:rFonts w:ascii="Times New Roman" w:hAnsi="Times New Roman" w:cs="Times New Roman"/>
              </w:rPr>
              <w:br/>
              <w:t>Geometry</w:t>
            </w:r>
            <w:r w:rsidRPr="00140EC4">
              <w:rPr>
                <w:rFonts w:ascii="Times New Roman" w:hAnsi="Times New Roman" w:cs="Times New Roman"/>
              </w:rPr>
              <w:br/>
              <w:t>(10 Lessons)</w:t>
            </w:r>
          </w:p>
        </w:tc>
        <w:tc>
          <w:tcPr>
            <w:tcW w:w="2880" w:type="dxa"/>
          </w:tcPr>
          <w:p w14:paraId="51449EF9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10. Lines and Angle</w:t>
            </w:r>
            <w:r w:rsidRPr="00140EC4">
              <w:rPr>
                <w:rFonts w:ascii="Times New Roman" w:hAnsi="Times New Roman" w:cs="Times New Roman"/>
              </w:rPr>
              <w:br/>
              <w:t>11. Congruence of Triangle</w:t>
            </w:r>
            <w:r w:rsidRPr="00140EC4">
              <w:rPr>
                <w:rFonts w:ascii="Times New Roman" w:hAnsi="Times New Roman" w:cs="Times New Roman"/>
              </w:rPr>
              <w:br/>
              <w:t>12. Concurrent Lines</w:t>
            </w:r>
            <w:r w:rsidRPr="00140EC4">
              <w:rPr>
                <w:rFonts w:ascii="Times New Roman" w:hAnsi="Times New Roman" w:cs="Times New Roman"/>
              </w:rPr>
              <w:br/>
              <w:t>13. Quadrilaterals</w:t>
            </w:r>
            <w:r w:rsidRPr="00140EC4">
              <w:rPr>
                <w:rFonts w:ascii="Times New Roman" w:hAnsi="Times New Roman" w:cs="Times New Roman"/>
              </w:rPr>
              <w:br/>
              <w:t>14. Similarity of Triangle</w:t>
            </w:r>
            <w:r w:rsidRPr="00140EC4">
              <w:rPr>
                <w:rFonts w:ascii="Times New Roman" w:hAnsi="Times New Roman" w:cs="Times New Roman"/>
              </w:rPr>
              <w:br/>
              <w:t>15. Circle</w:t>
            </w:r>
          </w:p>
        </w:tc>
        <w:tc>
          <w:tcPr>
            <w:tcW w:w="2880" w:type="dxa"/>
          </w:tcPr>
          <w:p w14:paraId="5093A726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16. Angle in a Circle and Cyclic Quadrilaterals</w:t>
            </w:r>
            <w:r w:rsidRPr="00140EC4">
              <w:rPr>
                <w:rFonts w:ascii="Times New Roman" w:hAnsi="Times New Roman" w:cs="Times New Roman"/>
              </w:rPr>
              <w:br/>
              <w:t>17. Secants, tangents and their Properties</w:t>
            </w:r>
            <w:r w:rsidRPr="00140EC4">
              <w:rPr>
                <w:rFonts w:ascii="Times New Roman" w:hAnsi="Times New Roman" w:cs="Times New Roman"/>
              </w:rPr>
              <w:br/>
              <w:t>18. Constructions</w:t>
            </w:r>
            <w:r w:rsidRPr="00140EC4">
              <w:rPr>
                <w:rFonts w:ascii="Times New Roman" w:hAnsi="Times New Roman" w:cs="Times New Roman"/>
              </w:rPr>
              <w:br/>
              <w:t>19. Co-ordinate Geometry</w:t>
            </w:r>
          </w:p>
        </w:tc>
      </w:tr>
      <w:tr w:rsidR="00720DCA" w:rsidRPr="00140EC4" w14:paraId="756E11D3" w14:textId="77777777" w:rsidTr="00884DF1">
        <w:tc>
          <w:tcPr>
            <w:tcW w:w="2880" w:type="dxa"/>
          </w:tcPr>
          <w:p w14:paraId="11D11D33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Module-IV</w:t>
            </w:r>
            <w:r w:rsidRPr="00140EC4">
              <w:rPr>
                <w:rFonts w:ascii="Times New Roman" w:hAnsi="Times New Roman" w:cs="Times New Roman"/>
              </w:rPr>
              <w:br/>
              <w:t>Mensuration</w:t>
            </w:r>
            <w:r w:rsidRPr="00140EC4">
              <w:rPr>
                <w:rFonts w:ascii="Times New Roman" w:hAnsi="Times New Roman" w:cs="Times New Roman"/>
              </w:rPr>
              <w:br/>
              <w:t>(2 Lessons)</w:t>
            </w:r>
          </w:p>
        </w:tc>
        <w:tc>
          <w:tcPr>
            <w:tcW w:w="2880" w:type="dxa"/>
          </w:tcPr>
          <w:p w14:paraId="1E59FAEE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7CFC4849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20. Perimeter and Area of Plane Figure</w:t>
            </w:r>
            <w:r w:rsidRPr="00140EC4">
              <w:rPr>
                <w:rFonts w:ascii="Times New Roman" w:hAnsi="Times New Roman" w:cs="Times New Roman"/>
              </w:rPr>
              <w:br/>
              <w:t>21. Surface Area and Volume</w:t>
            </w:r>
          </w:p>
        </w:tc>
      </w:tr>
      <w:tr w:rsidR="00720DCA" w:rsidRPr="00140EC4" w14:paraId="268E40E1" w14:textId="77777777" w:rsidTr="00884DF1">
        <w:tc>
          <w:tcPr>
            <w:tcW w:w="2880" w:type="dxa"/>
          </w:tcPr>
          <w:p w14:paraId="1AAECEDB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Module-V</w:t>
            </w:r>
            <w:r w:rsidRPr="00140EC4">
              <w:rPr>
                <w:rFonts w:ascii="Times New Roman" w:hAnsi="Times New Roman" w:cs="Times New Roman"/>
              </w:rPr>
              <w:br/>
              <w:t>Trigonometry</w:t>
            </w:r>
            <w:r w:rsidRPr="00140EC4">
              <w:rPr>
                <w:rFonts w:ascii="Times New Roman" w:hAnsi="Times New Roman" w:cs="Times New Roman"/>
              </w:rPr>
              <w:br/>
              <w:t>(2 Lessons)</w:t>
            </w:r>
          </w:p>
        </w:tc>
        <w:tc>
          <w:tcPr>
            <w:tcW w:w="2880" w:type="dxa"/>
          </w:tcPr>
          <w:p w14:paraId="3F425D22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6FFBB651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22. Introduction to Trigonometry</w:t>
            </w:r>
            <w:r w:rsidRPr="00140EC4">
              <w:rPr>
                <w:rFonts w:ascii="Times New Roman" w:hAnsi="Times New Roman" w:cs="Times New Roman"/>
              </w:rPr>
              <w:br/>
              <w:t>23. Trigonometric Ratio of Some Special Angle</w:t>
            </w:r>
          </w:p>
        </w:tc>
      </w:tr>
      <w:tr w:rsidR="00720DCA" w:rsidRPr="00140EC4" w14:paraId="348390BA" w14:textId="77777777" w:rsidTr="00884DF1">
        <w:tc>
          <w:tcPr>
            <w:tcW w:w="2880" w:type="dxa"/>
          </w:tcPr>
          <w:p w14:paraId="3A5BD087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Module-VI</w:t>
            </w:r>
            <w:r w:rsidRPr="00140EC4">
              <w:rPr>
                <w:rFonts w:ascii="Times New Roman" w:hAnsi="Times New Roman" w:cs="Times New Roman"/>
              </w:rPr>
              <w:br/>
              <w:t>Statistics</w:t>
            </w:r>
            <w:r w:rsidRPr="00140EC4">
              <w:rPr>
                <w:rFonts w:ascii="Times New Roman" w:hAnsi="Times New Roman" w:cs="Times New Roman"/>
              </w:rPr>
              <w:br/>
              <w:t>(3 Lessons)</w:t>
            </w:r>
          </w:p>
        </w:tc>
        <w:tc>
          <w:tcPr>
            <w:tcW w:w="2880" w:type="dxa"/>
          </w:tcPr>
          <w:p w14:paraId="6F5BAE3F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24. Data and their Representation</w:t>
            </w:r>
          </w:p>
        </w:tc>
        <w:tc>
          <w:tcPr>
            <w:tcW w:w="2880" w:type="dxa"/>
          </w:tcPr>
          <w:p w14:paraId="2B38939C" w14:textId="77777777" w:rsidR="00720DCA" w:rsidRPr="00140EC4" w:rsidRDefault="00720DCA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25. Measure of Central Tendency</w:t>
            </w:r>
            <w:r w:rsidRPr="00140EC4">
              <w:rPr>
                <w:rFonts w:ascii="Times New Roman" w:hAnsi="Times New Roman" w:cs="Times New Roman"/>
              </w:rPr>
              <w:br/>
              <w:t>26. Introduction to Probability</w:t>
            </w:r>
          </w:p>
        </w:tc>
      </w:tr>
    </w:tbl>
    <w:p w14:paraId="2DF8C670" w14:textId="69B3E372" w:rsidR="00D61A0B" w:rsidRPr="00140EC4" w:rsidRDefault="00D61A0B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69A50CEB" w14:textId="352976BD" w:rsidR="00327C79" w:rsidRPr="00140EC4" w:rsidRDefault="00327C79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38B4406B" w14:textId="12BD00D6" w:rsidR="00DC2961" w:rsidRPr="00140EC4" w:rsidRDefault="00DC2961" w:rsidP="00327C79">
      <w:pPr>
        <w:ind w:left="-1440" w:right="-1414"/>
        <w:jc w:val="center"/>
        <w:rPr>
          <w:rFonts w:ascii="Times New Roman" w:hAnsi="Times New Roman" w:cs="Times New Roman"/>
          <w:b/>
          <w:bCs/>
          <w:noProof/>
        </w:rPr>
      </w:pPr>
    </w:p>
    <w:p w14:paraId="1EA13C28" w14:textId="77777777" w:rsidR="00E37F3B" w:rsidRPr="00140EC4" w:rsidRDefault="00E37F3B" w:rsidP="00327C79">
      <w:pPr>
        <w:ind w:left="-1440" w:right="-1414"/>
        <w:jc w:val="center"/>
        <w:rPr>
          <w:rFonts w:ascii="Times New Roman" w:hAnsi="Times New Roman" w:cs="Times New Roman"/>
          <w:b/>
          <w:bCs/>
          <w:noProof/>
        </w:rPr>
      </w:pPr>
    </w:p>
    <w:p w14:paraId="159D110F" w14:textId="77777777" w:rsidR="00E37F3B" w:rsidRPr="00140EC4" w:rsidRDefault="00E37F3B" w:rsidP="00327C79">
      <w:pPr>
        <w:ind w:left="-1440" w:right="-1414"/>
        <w:jc w:val="center"/>
        <w:rPr>
          <w:rFonts w:ascii="Times New Roman" w:hAnsi="Times New Roman" w:cs="Times New Roman"/>
          <w:b/>
          <w:bCs/>
          <w:noProof/>
        </w:rPr>
      </w:pPr>
    </w:p>
    <w:p w14:paraId="4660A223" w14:textId="77777777" w:rsidR="00E37F3B" w:rsidRPr="00140EC4" w:rsidRDefault="00E37F3B" w:rsidP="00327C79">
      <w:pPr>
        <w:ind w:left="-1440" w:right="-1414"/>
        <w:jc w:val="center"/>
        <w:rPr>
          <w:rFonts w:ascii="Times New Roman" w:hAnsi="Times New Roman" w:cs="Times New Roman"/>
          <w:b/>
          <w:bCs/>
          <w:noProof/>
        </w:rPr>
      </w:pPr>
    </w:p>
    <w:p w14:paraId="6106EF7A" w14:textId="21A65367" w:rsidR="006B0560" w:rsidRPr="00140EC4" w:rsidRDefault="001D1EB7" w:rsidP="001D1EB7">
      <w:pPr>
        <w:tabs>
          <w:tab w:val="left" w:pos="1906"/>
        </w:tabs>
        <w:ind w:left="-1440" w:right="-1414"/>
        <w:rPr>
          <w:rFonts w:ascii="Times New Roman" w:hAnsi="Times New Roman" w:cs="Times New Roman"/>
          <w:b/>
          <w:bCs/>
        </w:rPr>
      </w:pPr>
      <w:r w:rsidRPr="00140EC4">
        <w:rPr>
          <w:rFonts w:ascii="Times New Roman" w:hAnsi="Times New Roman" w:cs="Times New Roman"/>
          <w:b/>
          <w:bCs/>
        </w:rPr>
        <w:tab/>
      </w:r>
    </w:p>
    <w:p w14:paraId="69B6207F" w14:textId="77777777" w:rsidR="00350349" w:rsidRPr="00140EC4" w:rsidRDefault="00350349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140EC4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lastRenderedPageBreak/>
        <w:t xml:space="preserve">QUESTION PAPER DESIGN </w:t>
      </w:r>
    </w:p>
    <w:p w14:paraId="788630CD" w14:textId="6EAFD850" w:rsidR="00350349" w:rsidRPr="00140EC4" w:rsidRDefault="00720DCA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140EC4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Mathematics</w:t>
      </w:r>
      <w:r w:rsidR="00350349" w:rsidRPr="00140EC4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 (Code: 2</w:t>
      </w:r>
      <w:r w:rsidRPr="00140EC4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11</w:t>
      </w:r>
      <w:r w:rsidR="00350349" w:rsidRPr="00140EC4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)</w:t>
      </w:r>
    </w:p>
    <w:p w14:paraId="0A1F3097" w14:textId="77777777" w:rsidR="00720DCA" w:rsidRPr="00140EC4" w:rsidRDefault="00720DCA" w:rsidP="00720DCA">
      <w:pPr>
        <w:rPr>
          <w:rFonts w:ascii="Times New Roman" w:hAnsi="Times New Roman" w:cs="Times New Roman"/>
        </w:rPr>
      </w:pPr>
      <w:r w:rsidRPr="00140EC4">
        <w:rPr>
          <w:rFonts w:ascii="Times New Roman" w:hAnsi="Times New Roman" w:cs="Times New Roman"/>
        </w:rPr>
        <w:t>Maximum Marks (Theory): 85</w:t>
      </w:r>
      <w:r w:rsidRPr="00140EC4">
        <w:rPr>
          <w:rFonts w:ascii="Times New Roman" w:hAnsi="Times New Roman" w:cs="Times New Roman"/>
        </w:rPr>
        <w:br/>
        <w:t>Time: 2½ Hours</w:t>
      </w:r>
    </w:p>
    <w:p w14:paraId="7FF9BA57" w14:textId="77777777" w:rsidR="00140EC4" w:rsidRPr="00140EC4" w:rsidRDefault="00140EC4" w:rsidP="00140EC4">
      <w:pPr>
        <w:pStyle w:val="Heading2"/>
        <w:rPr>
          <w:rFonts w:ascii="Times New Roman" w:hAnsi="Times New Roman" w:cs="Times New Roman"/>
        </w:rPr>
      </w:pPr>
      <w:r w:rsidRPr="00140EC4">
        <w:rPr>
          <w:rFonts w:ascii="Times New Roman" w:hAnsi="Times New Roman" w:cs="Times New Roman"/>
        </w:rPr>
        <w:t>1. Weightage by Objectives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140EC4" w:rsidRPr="00140EC4" w14:paraId="5D3EE2DB" w14:textId="77777777" w:rsidTr="00884DF1">
        <w:tc>
          <w:tcPr>
            <w:tcW w:w="2880" w:type="dxa"/>
          </w:tcPr>
          <w:p w14:paraId="2A6E86FB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Weightage by Objectives</w:t>
            </w:r>
          </w:p>
        </w:tc>
        <w:tc>
          <w:tcPr>
            <w:tcW w:w="2880" w:type="dxa"/>
          </w:tcPr>
          <w:p w14:paraId="6D3D20D3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% of Total Marks</w:t>
            </w:r>
          </w:p>
        </w:tc>
        <w:tc>
          <w:tcPr>
            <w:tcW w:w="2880" w:type="dxa"/>
          </w:tcPr>
          <w:p w14:paraId="5D213018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Total Marks</w:t>
            </w:r>
          </w:p>
        </w:tc>
      </w:tr>
      <w:tr w:rsidR="00140EC4" w:rsidRPr="00140EC4" w14:paraId="29B62BEC" w14:textId="77777777" w:rsidTr="00884DF1">
        <w:tc>
          <w:tcPr>
            <w:tcW w:w="2880" w:type="dxa"/>
          </w:tcPr>
          <w:p w14:paraId="5091D91A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Knowledge</w:t>
            </w:r>
          </w:p>
        </w:tc>
        <w:tc>
          <w:tcPr>
            <w:tcW w:w="2880" w:type="dxa"/>
          </w:tcPr>
          <w:p w14:paraId="0642A9B8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30%</w:t>
            </w:r>
          </w:p>
        </w:tc>
        <w:tc>
          <w:tcPr>
            <w:tcW w:w="2880" w:type="dxa"/>
          </w:tcPr>
          <w:p w14:paraId="4675A134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26</w:t>
            </w:r>
          </w:p>
        </w:tc>
      </w:tr>
      <w:tr w:rsidR="00140EC4" w:rsidRPr="00140EC4" w14:paraId="17EA7F8D" w14:textId="77777777" w:rsidTr="00884DF1">
        <w:tc>
          <w:tcPr>
            <w:tcW w:w="2880" w:type="dxa"/>
          </w:tcPr>
          <w:p w14:paraId="4CBFC304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Understanding</w:t>
            </w:r>
          </w:p>
        </w:tc>
        <w:tc>
          <w:tcPr>
            <w:tcW w:w="2880" w:type="dxa"/>
          </w:tcPr>
          <w:p w14:paraId="73A958D3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45%</w:t>
            </w:r>
          </w:p>
        </w:tc>
        <w:tc>
          <w:tcPr>
            <w:tcW w:w="2880" w:type="dxa"/>
          </w:tcPr>
          <w:p w14:paraId="42C197D4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38</w:t>
            </w:r>
          </w:p>
        </w:tc>
      </w:tr>
      <w:tr w:rsidR="00140EC4" w:rsidRPr="00140EC4" w14:paraId="2668D789" w14:textId="77777777" w:rsidTr="00884DF1">
        <w:tc>
          <w:tcPr>
            <w:tcW w:w="2880" w:type="dxa"/>
          </w:tcPr>
          <w:p w14:paraId="1A2C0E68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Application</w:t>
            </w:r>
          </w:p>
        </w:tc>
        <w:tc>
          <w:tcPr>
            <w:tcW w:w="2880" w:type="dxa"/>
          </w:tcPr>
          <w:p w14:paraId="27315884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15%</w:t>
            </w:r>
          </w:p>
        </w:tc>
        <w:tc>
          <w:tcPr>
            <w:tcW w:w="2880" w:type="dxa"/>
          </w:tcPr>
          <w:p w14:paraId="2B1D844A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13</w:t>
            </w:r>
          </w:p>
        </w:tc>
      </w:tr>
      <w:tr w:rsidR="00140EC4" w:rsidRPr="00140EC4" w14:paraId="6D0967CA" w14:textId="77777777" w:rsidTr="00884DF1">
        <w:tc>
          <w:tcPr>
            <w:tcW w:w="2880" w:type="dxa"/>
          </w:tcPr>
          <w:p w14:paraId="1F2175A4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Skills</w:t>
            </w:r>
          </w:p>
        </w:tc>
        <w:tc>
          <w:tcPr>
            <w:tcW w:w="2880" w:type="dxa"/>
          </w:tcPr>
          <w:p w14:paraId="61AAEA5F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10%</w:t>
            </w:r>
          </w:p>
        </w:tc>
        <w:tc>
          <w:tcPr>
            <w:tcW w:w="2880" w:type="dxa"/>
          </w:tcPr>
          <w:p w14:paraId="74EE1786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8</w:t>
            </w:r>
          </w:p>
        </w:tc>
      </w:tr>
      <w:tr w:rsidR="00140EC4" w:rsidRPr="00140EC4" w14:paraId="34047273" w14:textId="77777777" w:rsidTr="00884DF1">
        <w:tc>
          <w:tcPr>
            <w:tcW w:w="2880" w:type="dxa"/>
          </w:tcPr>
          <w:p w14:paraId="1CDF90D1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47C37313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880" w:type="dxa"/>
          </w:tcPr>
          <w:p w14:paraId="30226EE1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85</w:t>
            </w:r>
          </w:p>
        </w:tc>
      </w:tr>
    </w:tbl>
    <w:p w14:paraId="79347F6A" w14:textId="77777777" w:rsidR="00140EC4" w:rsidRDefault="00140EC4" w:rsidP="00140EC4">
      <w:pPr>
        <w:pStyle w:val="Heading2"/>
        <w:rPr>
          <w:rFonts w:ascii="Times New Roman" w:hAnsi="Times New Roman" w:cs="Times New Roman"/>
        </w:rPr>
      </w:pPr>
    </w:p>
    <w:p w14:paraId="29A76EE9" w14:textId="72170C01" w:rsidR="00140EC4" w:rsidRPr="00140EC4" w:rsidRDefault="00140EC4" w:rsidP="00140EC4">
      <w:pPr>
        <w:pStyle w:val="Heading2"/>
        <w:rPr>
          <w:rFonts w:ascii="Times New Roman" w:hAnsi="Times New Roman" w:cs="Times New Roman"/>
        </w:rPr>
      </w:pPr>
      <w:r w:rsidRPr="00140EC4">
        <w:rPr>
          <w:rFonts w:ascii="Times New Roman" w:hAnsi="Times New Roman" w:cs="Times New Roman"/>
        </w:rPr>
        <w:t>2. Weightage by Type of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140EC4" w:rsidRPr="00140EC4" w14:paraId="3977BA03" w14:textId="77777777" w:rsidTr="00884DF1">
        <w:tc>
          <w:tcPr>
            <w:tcW w:w="2160" w:type="dxa"/>
          </w:tcPr>
          <w:p w14:paraId="17569EEA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Types of Question</w:t>
            </w:r>
          </w:p>
        </w:tc>
        <w:tc>
          <w:tcPr>
            <w:tcW w:w="2160" w:type="dxa"/>
          </w:tcPr>
          <w:p w14:paraId="711B284F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No. of Questions</w:t>
            </w:r>
          </w:p>
        </w:tc>
        <w:tc>
          <w:tcPr>
            <w:tcW w:w="2160" w:type="dxa"/>
          </w:tcPr>
          <w:p w14:paraId="39E64C78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Marks per Question</w:t>
            </w:r>
          </w:p>
        </w:tc>
        <w:tc>
          <w:tcPr>
            <w:tcW w:w="2160" w:type="dxa"/>
          </w:tcPr>
          <w:p w14:paraId="5310757A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Total Marks</w:t>
            </w:r>
          </w:p>
        </w:tc>
      </w:tr>
      <w:tr w:rsidR="00140EC4" w:rsidRPr="00140EC4" w14:paraId="7DA3D46C" w14:textId="77777777" w:rsidTr="00884DF1">
        <w:tc>
          <w:tcPr>
            <w:tcW w:w="2160" w:type="dxa"/>
          </w:tcPr>
          <w:p w14:paraId="4127E61F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MCQ (1 mark)</w:t>
            </w:r>
          </w:p>
        </w:tc>
        <w:tc>
          <w:tcPr>
            <w:tcW w:w="2160" w:type="dxa"/>
          </w:tcPr>
          <w:p w14:paraId="32B415B8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160" w:type="dxa"/>
          </w:tcPr>
          <w:p w14:paraId="41B2013F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60" w:type="dxa"/>
          </w:tcPr>
          <w:p w14:paraId="64E699B6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17</w:t>
            </w:r>
          </w:p>
        </w:tc>
      </w:tr>
      <w:tr w:rsidR="00140EC4" w:rsidRPr="00140EC4" w14:paraId="68B2CCEE" w14:textId="77777777" w:rsidTr="00884DF1">
        <w:tc>
          <w:tcPr>
            <w:tcW w:w="2160" w:type="dxa"/>
          </w:tcPr>
          <w:p w14:paraId="1119365D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Objective Type Questions (1*2 = 2 marks)</w:t>
            </w:r>
            <w:r w:rsidRPr="00140EC4">
              <w:rPr>
                <w:rFonts w:ascii="Times New Roman" w:hAnsi="Times New Roman" w:cs="Times New Roman"/>
              </w:rPr>
              <w:br/>
              <w:t>(with 2 sub-parts of 1 mark each)</w:t>
            </w:r>
          </w:p>
        </w:tc>
        <w:tc>
          <w:tcPr>
            <w:tcW w:w="2160" w:type="dxa"/>
          </w:tcPr>
          <w:p w14:paraId="0F473C78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60" w:type="dxa"/>
          </w:tcPr>
          <w:p w14:paraId="3AE7814A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60" w:type="dxa"/>
          </w:tcPr>
          <w:p w14:paraId="5E57C87A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20</w:t>
            </w:r>
          </w:p>
        </w:tc>
      </w:tr>
      <w:tr w:rsidR="00140EC4" w:rsidRPr="00140EC4" w14:paraId="5EFCE480" w14:textId="77777777" w:rsidTr="00884DF1">
        <w:tc>
          <w:tcPr>
            <w:tcW w:w="2160" w:type="dxa"/>
          </w:tcPr>
          <w:p w14:paraId="2E6CB3C8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Objective Type Questions (1*5 = 5 marks)</w:t>
            </w:r>
            <w:r w:rsidRPr="00140EC4">
              <w:rPr>
                <w:rFonts w:ascii="Times New Roman" w:hAnsi="Times New Roman" w:cs="Times New Roman"/>
              </w:rPr>
              <w:br/>
              <w:t>(with 5 sub-parts of 1 mark each)</w:t>
            </w:r>
          </w:p>
        </w:tc>
        <w:tc>
          <w:tcPr>
            <w:tcW w:w="2160" w:type="dxa"/>
          </w:tcPr>
          <w:p w14:paraId="1B39DA06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60" w:type="dxa"/>
          </w:tcPr>
          <w:p w14:paraId="156DCDE8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60" w:type="dxa"/>
          </w:tcPr>
          <w:p w14:paraId="3080F9D3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5</w:t>
            </w:r>
          </w:p>
        </w:tc>
      </w:tr>
      <w:tr w:rsidR="00140EC4" w:rsidRPr="00140EC4" w14:paraId="05A0FDE2" w14:textId="77777777" w:rsidTr="00884DF1">
        <w:tc>
          <w:tcPr>
            <w:tcW w:w="2160" w:type="dxa"/>
          </w:tcPr>
          <w:p w14:paraId="26D6DBF7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160" w:type="dxa"/>
          </w:tcPr>
          <w:p w14:paraId="1BC167ED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160" w:type="dxa"/>
          </w:tcPr>
          <w:p w14:paraId="65BCB6BA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13BAF04A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42</w:t>
            </w:r>
          </w:p>
        </w:tc>
      </w:tr>
      <w:tr w:rsidR="00140EC4" w:rsidRPr="00140EC4" w14:paraId="1C9074BA" w14:textId="77777777" w:rsidTr="00884DF1">
        <w:tc>
          <w:tcPr>
            <w:tcW w:w="2160" w:type="dxa"/>
          </w:tcPr>
          <w:p w14:paraId="0C388705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VSA</w:t>
            </w:r>
          </w:p>
        </w:tc>
        <w:tc>
          <w:tcPr>
            <w:tcW w:w="2160" w:type="dxa"/>
          </w:tcPr>
          <w:p w14:paraId="6FA07BF7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60" w:type="dxa"/>
          </w:tcPr>
          <w:p w14:paraId="7AC0B8EC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60" w:type="dxa"/>
          </w:tcPr>
          <w:p w14:paraId="4E834239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18</w:t>
            </w:r>
          </w:p>
        </w:tc>
      </w:tr>
      <w:tr w:rsidR="00140EC4" w:rsidRPr="00140EC4" w14:paraId="481E12D0" w14:textId="77777777" w:rsidTr="00884DF1">
        <w:tc>
          <w:tcPr>
            <w:tcW w:w="2160" w:type="dxa"/>
          </w:tcPr>
          <w:p w14:paraId="6CDACC40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SA</w:t>
            </w:r>
          </w:p>
        </w:tc>
        <w:tc>
          <w:tcPr>
            <w:tcW w:w="2160" w:type="dxa"/>
          </w:tcPr>
          <w:p w14:paraId="20DA946F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60" w:type="dxa"/>
          </w:tcPr>
          <w:p w14:paraId="7C7D306D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60" w:type="dxa"/>
          </w:tcPr>
          <w:p w14:paraId="69B7B816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15</w:t>
            </w:r>
          </w:p>
        </w:tc>
      </w:tr>
      <w:tr w:rsidR="00140EC4" w:rsidRPr="00140EC4" w14:paraId="73278D12" w14:textId="77777777" w:rsidTr="00884DF1">
        <w:tc>
          <w:tcPr>
            <w:tcW w:w="2160" w:type="dxa"/>
          </w:tcPr>
          <w:p w14:paraId="44C481D7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LA</w:t>
            </w:r>
          </w:p>
        </w:tc>
        <w:tc>
          <w:tcPr>
            <w:tcW w:w="2160" w:type="dxa"/>
          </w:tcPr>
          <w:p w14:paraId="41B5EB7F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60" w:type="dxa"/>
          </w:tcPr>
          <w:p w14:paraId="7B185188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60" w:type="dxa"/>
          </w:tcPr>
          <w:p w14:paraId="6EFCCBE9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10</w:t>
            </w:r>
          </w:p>
        </w:tc>
      </w:tr>
      <w:tr w:rsidR="00140EC4" w:rsidRPr="00140EC4" w14:paraId="14D65A67" w14:textId="77777777" w:rsidTr="00884DF1">
        <w:tc>
          <w:tcPr>
            <w:tcW w:w="2160" w:type="dxa"/>
          </w:tcPr>
          <w:p w14:paraId="4F5BED3D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160" w:type="dxa"/>
          </w:tcPr>
          <w:p w14:paraId="14A92730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160" w:type="dxa"/>
          </w:tcPr>
          <w:p w14:paraId="385110BD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18FBF443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43</w:t>
            </w:r>
          </w:p>
        </w:tc>
      </w:tr>
      <w:tr w:rsidR="00140EC4" w:rsidRPr="00140EC4" w14:paraId="01B8F38A" w14:textId="77777777" w:rsidTr="00884DF1">
        <w:tc>
          <w:tcPr>
            <w:tcW w:w="2160" w:type="dxa"/>
          </w:tcPr>
          <w:p w14:paraId="7E56CD66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G. Total</w:t>
            </w:r>
          </w:p>
        </w:tc>
        <w:tc>
          <w:tcPr>
            <w:tcW w:w="2160" w:type="dxa"/>
          </w:tcPr>
          <w:p w14:paraId="6312B3CB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2160" w:type="dxa"/>
          </w:tcPr>
          <w:p w14:paraId="5F8868C2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0F27B78A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85</w:t>
            </w:r>
          </w:p>
        </w:tc>
      </w:tr>
    </w:tbl>
    <w:p w14:paraId="49D8C881" w14:textId="77777777" w:rsidR="00140EC4" w:rsidRDefault="00140EC4" w:rsidP="00140EC4">
      <w:pPr>
        <w:rPr>
          <w:rFonts w:ascii="Times New Roman" w:hAnsi="Times New Roman" w:cs="Times New Roman"/>
        </w:rPr>
      </w:pPr>
    </w:p>
    <w:p w14:paraId="2F63B6C5" w14:textId="428D829E" w:rsidR="00140EC4" w:rsidRPr="00140EC4" w:rsidRDefault="00140EC4" w:rsidP="00140EC4">
      <w:pPr>
        <w:rPr>
          <w:rFonts w:ascii="Times New Roman" w:hAnsi="Times New Roman" w:cs="Times New Roman"/>
        </w:rPr>
      </w:pPr>
      <w:r w:rsidRPr="00140EC4">
        <w:rPr>
          <w:rFonts w:ascii="Times New Roman" w:hAnsi="Times New Roman" w:cs="Times New Roman"/>
        </w:rPr>
        <w:t>In subjective questions: 4 Questions of 2 marks (VSA), 2 Questions of 3 marks (SA), 2 Questions of 5 marks (LA) will have internal choices.</w:t>
      </w:r>
    </w:p>
    <w:p w14:paraId="2BAF71A2" w14:textId="77777777" w:rsidR="00140EC4" w:rsidRDefault="00140EC4" w:rsidP="00140EC4">
      <w:pPr>
        <w:pStyle w:val="Heading2"/>
        <w:rPr>
          <w:rFonts w:ascii="Times New Roman" w:hAnsi="Times New Roman" w:cs="Times New Roman"/>
        </w:rPr>
      </w:pPr>
    </w:p>
    <w:p w14:paraId="2CBFAC6C" w14:textId="77777777" w:rsidR="00140EC4" w:rsidRDefault="00140EC4" w:rsidP="00140EC4">
      <w:pPr>
        <w:pStyle w:val="Heading2"/>
        <w:rPr>
          <w:rFonts w:ascii="Times New Roman" w:hAnsi="Times New Roman" w:cs="Times New Roman"/>
        </w:rPr>
      </w:pPr>
    </w:p>
    <w:p w14:paraId="3949FFA8" w14:textId="77777777" w:rsidR="00140EC4" w:rsidRDefault="00140EC4" w:rsidP="00140EC4">
      <w:pPr>
        <w:pStyle w:val="Heading2"/>
        <w:rPr>
          <w:rFonts w:ascii="Times New Roman" w:hAnsi="Times New Roman" w:cs="Times New Roman"/>
        </w:rPr>
      </w:pPr>
    </w:p>
    <w:p w14:paraId="7A024465" w14:textId="77777777" w:rsidR="00140EC4" w:rsidRDefault="00140EC4" w:rsidP="00140EC4">
      <w:pPr>
        <w:pStyle w:val="Heading2"/>
        <w:rPr>
          <w:rFonts w:ascii="Times New Roman" w:hAnsi="Times New Roman" w:cs="Times New Roman"/>
        </w:rPr>
      </w:pPr>
    </w:p>
    <w:p w14:paraId="1F6781E8" w14:textId="66E1A84B" w:rsidR="00140EC4" w:rsidRPr="00140EC4" w:rsidRDefault="00140EC4" w:rsidP="00140EC4">
      <w:pPr>
        <w:pStyle w:val="Heading2"/>
        <w:rPr>
          <w:rFonts w:ascii="Times New Roman" w:hAnsi="Times New Roman" w:cs="Times New Roman"/>
        </w:rPr>
      </w:pPr>
      <w:r w:rsidRPr="00140EC4">
        <w:rPr>
          <w:rFonts w:ascii="Times New Roman" w:hAnsi="Times New Roman" w:cs="Times New Roman"/>
        </w:rPr>
        <w:t>3. Weightage by Contents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40EC4" w:rsidRPr="00140EC4" w14:paraId="0E37B73C" w14:textId="77777777" w:rsidTr="00884DF1">
        <w:tc>
          <w:tcPr>
            <w:tcW w:w="4320" w:type="dxa"/>
          </w:tcPr>
          <w:p w14:paraId="60EF5FB2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Modules</w:t>
            </w:r>
          </w:p>
        </w:tc>
        <w:tc>
          <w:tcPr>
            <w:tcW w:w="4320" w:type="dxa"/>
          </w:tcPr>
          <w:p w14:paraId="5A371544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Marks</w:t>
            </w:r>
          </w:p>
        </w:tc>
      </w:tr>
      <w:tr w:rsidR="00140EC4" w:rsidRPr="00140EC4" w14:paraId="055A0CF3" w14:textId="77777777" w:rsidTr="00884DF1">
        <w:tc>
          <w:tcPr>
            <w:tcW w:w="4320" w:type="dxa"/>
          </w:tcPr>
          <w:p w14:paraId="0A7D30FF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Module 1: Algebra</w:t>
            </w:r>
          </w:p>
        </w:tc>
        <w:tc>
          <w:tcPr>
            <w:tcW w:w="4320" w:type="dxa"/>
          </w:tcPr>
          <w:p w14:paraId="7FCD62F3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20</w:t>
            </w:r>
          </w:p>
        </w:tc>
      </w:tr>
      <w:tr w:rsidR="00140EC4" w:rsidRPr="00140EC4" w14:paraId="2E7FD0EB" w14:textId="77777777" w:rsidTr="00884DF1">
        <w:tc>
          <w:tcPr>
            <w:tcW w:w="4320" w:type="dxa"/>
          </w:tcPr>
          <w:p w14:paraId="6AAF85BD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Module 2: Commercial Mathematics</w:t>
            </w:r>
          </w:p>
        </w:tc>
        <w:tc>
          <w:tcPr>
            <w:tcW w:w="4320" w:type="dxa"/>
          </w:tcPr>
          <w:p w14:paraId="6AAA9E17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8</w:t>
            </w:r>
          </w:p>
        </w:tc>
      </w:tr>
      <w:tr w:rsidR="00140EC4" w:rsidRPr="00140EC4" w14:paraId="015139CA" w14:textId="77777777" w:rsidTr="00884DF1">
        <w:tc>
          <w:tcPr>
            <w:tcW w:w="4320" w:type="dxa"/>
          </w:tcPr>
          <w:p w14:paraId="787E84CF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Module 3: Geometry</w:t>
            </w:r>
          </w:p>
        </w:tc>
        <w:tc>
          <w:tcPr>
            <w:tcW w:w="4320" w:type="dxa"/>
          </w:tcPr>
          <w:p w14:paraId="28B9F74E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25</w:t>
            </w:r>
          </w:p>
        </w:tc>
      </w:tr>
      <w:tr w:rsidR="00140EC4" w:rsidRPr="00140EC4" w14:paraId="05962A2A" w14:textId="77777777" w:rsidTr="00884DF1">
        <w:tc>
          <w:tcPr>
            <w:tcW w:w="4320" w:type="dxa"/>
          </w:tcPr>
          <w:p w14:paraId="2422B4AE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Module 4: Mensuration</w:t>
            </w:r>
          </w:p>
        </w:tc>
        <w:tc>
          <w:tcPr>
            <w:tcW w:w="4320" w:type="dxa"/>
          </w:tcPr>
          <w:p w14:paraId="627A36D3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10</w:t>
            </w:r>
          </w:p>
        </w:tc>
      </w:tr>
      <w:tr w:rsidR="00140EC4" w:rsidRPr="00140EC4" w14:paraId="1025246C" w14:textId="77777777" w:rsidTr="00884DF1">
        <w:tc>
          <w:tcPr>
            <w:tcW w:w="4320" w:type="dxa"/>
          </w:tcPr>
          <w:p w14:paraId="6CDC3F75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Module 5: Trigonometry</w:t>
            </w:r>
          </w:p>
        </w:tc>
        <w:tc>
          <w:tcPr>
            <w:tcW w:w="4320" w:type="dxa"/>
          </w:tcPr>
          <w:p w14:paraId="587B602B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10</w:t>
            </w:r>
          </w:p>
        </w:tc>
      </w:tr>
      <w:tr w:rsidR="00140EC4" w:rsidRPr="00140EC4" w14:paraId="5517D1EB" w14:textId="77777777" w:rsidTr="00884DF1">
        <w:tc>
          <w:tcPr>
            <w:tcW w:w="4320" w:type="dxa"/>
          </w:tcPr>
          <w:p w14:paraId="7BF2EBB1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Module 6: Statistics</w:t>
            </w:r>
          </w:p>
        </w:tc>
        <w:tc>
          <w:tcPr>
            <w:tcW w:w="4320" w:type="dxa"/>
          </w:tcPr>
          <w:p w14:paraId="3148E8CD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12</w:t>
            </w:r>
          </w:p>
        </w:tc>
      </w:tr>
    </w:tbl>
    <w:p w14:paraId="56D630B2" w14:textId="77777777" w:rsidR="00140EC4" w:rsidRDefault="00140EC4" w:rsidP="00140EC4">
      <w:pPr>
        <w:pStyle w:val="Heading2"/>
        <w:rPr>
          <w:rFonts w:ascii="Times New Roman" w:hAnsi="Times New Roman" w:cs="Times New Roman"/>
        </w:rPr>
      </w:pPr>
    </w:p>
    <w:p w14:paraId="0DDD0F39" w14:textId="4406E043" w:rsidR="00140EC4" w:rsidRPr="00140EC4" w:rsidRDefault="00140EC4" w:rsidP="00140EC4">
      <w:pPr>
        <w:pStyle w:val="Heading2"/>
        <w:rPr>
          <w:rFonts w:ascii="Times New Roman" w:hAnsi="Times New Roman" w:cs="Times New Roman"/>
        </w:rPr>
      </w:pPr>
      <w:r w:rsidRPr="00140EC4">
        <w:rPr>
          <w:rFonts w:ascii="Times New Roman" w:hAnsi="Times New Roman" w:cs="Times New Roman"/>
        </w:rPr>
        <w:t>4. Difficulty Level of the Question Paper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140EC4" w:rsidRPr="00140EC4" w14:paraId="2E668B8C" w14:textId="77777777" w:rsidTr="00884DF1">
        <w:tc>
          <w:tcPr>
            <w:tcW w:w="2880" w:type="dxa"/>
          </w:tcPr>
          <w:p w14:paraId="749DB1EE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LEVEL</w:t>
            </w:r>
          </w:p>
        </w:tc>
        <w:tc>
          <w:tcPr>
            <w:tcW w:w="2880" w:type="dxa"/>
          </w:tcPr>
          <w:p w14:paraId="60BFE873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MARKS</w:t>
            </w:r>
          </w:p>
        </w:tc>
        <w:tc>
          <w:tcPr>
            <w:tcW w:w="2880" w:type="dxa"/>
          </w:tcPr>
          <w:p w14:paraId="3D4580AF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PERCENTAGE</w:t>
            </w:r>
          </w:p>
        </w:tc>
      </w:tr>
      <w:tr w:rsidR="00140EC4" w:rsidRPr="00140EC4" w14:paraId="21A9F87F" w14:textId="77777777" w:rsidTr="00884DF1">
        <w:tc>
          <w:tcPr>
            <w:tcW w:w="2880" w:type="dxa"/>
          </w:tcPr>
          <w:p w14:paraId="2F0448C3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Difficult</w:t>
            </w:r>
          </w:p>
        </w:tc>
        <w:tc>
          <w:tcPr>
            <w:tcW w:w="2880" w:type="dxa"/>
          </w:tcPr>
          <w:p w14:paraId="52681E94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880" w:type="dxa"/>
          </w:tcPr>
          <w:p w14:paraId="7F6A0760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20</w:t>
            </w:r>
          </w:p>
        </w:tc>
      </w:tr>
      <w:tr w:rsidR="00140EC4" w:rsidRPr="00140EC4" w14:paraId="474749B9" w14:textId="77777777" w:rsidTr="00884DF1">
        <w:tc>
          <w:tcPr>
            <w:tcW w:w="2880" w:type="dxa"/>
          </w:tcPr>
          <w:p w14:paraId="10AED51D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2880" w:type="dxa"/>
          </w:tcPr>
          <w:p w14:paraId="1E327D1F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2880" w:type="dxa"/>
          </w:tcPr>
          <w:p w14:paraId="11F6E1F6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50</w:t>
            </w:r>
          </w:p>
        </w:tc>
      </w:tr>
      <w:tr w:rsidR="00140EC4" w:rsidRPr="00140EC4" w14:paraId="7C4E7EBE" w14:textId="77777777" w:rsidTr="00884DF1">
        <w:tc>
          <w:tcPr>
            <w:tcW w:w="2880" w:type="dxa"/>
          </w:tcPr>
          <w:p w14:paraId="14E41042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Easy</w:t>
            </w:r>
          </w:p>
        </w:tc>
        <w:tc>
          <w:tcPr>
            <w:tcW w:w="2880" w:type="dxa"/>
          </w:tcPr>
          <w:p w14:paraId="0C50637C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880" w:type="dxa"/>
          </w:tcPr>
          <w:p w14:paraId="030545AC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30</w:t>
            </w:r>
          </w:p>
        </w:tc>
      </w:tr>
      <w:tr w:rsidR="00140EC4" w:rsidRPr="00140EC4" w14:paraId="262496D3" w14:textId="77777777" w:rsidTr="00884DF1">
        <w:tc>
          <w:tcPr>
            <w:tcW w:w="2880" w:type="dxa"/>
          </w:tcPr>
          <w:p w14:paraId="6A61461F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30CBF0D9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2880" w:type="dxa"/>
          </w:tcPr>
          <w:p w14:paraId="1AE389A7" w14:textId="77777777" w:rsidR="00140EC4" w:rsidRPr="00140EC4" w:rsidRDefault="00140EC4" w:rsidP="00884DF1">
            <w:pPr>
              <w:rPr>
                <w:rFonts w:ascii="Times New Roman" w:hAnsi="Times New Roman" w:cs="Times New Roman"/>
              </w:rPr>
            </w:pPr>
            <w:r w:rsidRPr="00140EC4">
              <w:rPr>
                <w:rFonts w:ascii="Times New Roman" w:hAnsi="Times New Roman" w:cs="Times New Roman"/>
              </w:rPr>
              <w:t>100%</w:t>
            </w:r>
          </w:p>
        </w:tc>
      </w:tr>
    </w:tbl>
    <w:p w14:paraId="64BAD73F" w14:textId="77777777" w:rsidR="00140EC4" w:rsidRPr="00140EC4" w:rsidRDefault="00140EC4" w:rsidP="00140EC4">
      <w:pPr>
        <w:rPr>
          <w:rFonts w:ascii="Times New Roman" w:hAnsi="Times New Roman" w:cs="Times New Roman"/>
        </w:rPr>
      </w:pPr>
    </w:p>
    <w:p w14:paraId="6AD5486B" w14:textId="77777777" w:rsidR="00E060BC" w:rsidRPr="00140EC4" w:rsidRDefault="00E060BC" w:rsidP="00140EC4">
      <w:pPr>
        <w:pStyle w:val="Heading2"/>
        <w:rPr>
          <w:rFonts w:ascii="Times New Roman" w:hAnsi="Times New Roman" w:cs="Times New Roman"/>
          <w:color w:val="000000" w:themeColor="text1"/>
          <w:lang w:bidi="hi-IN"/>
        </w:rPr>
      </w:pPr>
    </w:p>
    <w:sectPr w:rsidR="00E060BC" w:rsidRPr="00140EC4" w:rsidSect="00170D53">
      <w:headerReference w:type="default" r:id="rId8"/>
      <w:footerReference w:type="default" r:id="rId9"/>
      <w:pgSz w:w="11906" w:h="16838"/>
      <w:pgMar w:top="1440" w:right="1440" w:bottom="1440" w:left="1440" w:header="630" w:footer="720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35FE9" w14:textId="77777777" w:rsidR="00170D53" w:rsidRDefault="00170D53" w:rsidP="00170D53">
      <w:pPr>
        <w:spacing w:after="0" w:line="240" w:lineRule="auto"/>
      </w:pPr>
      <w:r>
        <w:separator/>
      </w:r>
    </w:p>
  </w:endnote>
  <w:endnote w:type="continuationSeparator" w:id="0">
    <w:p w14:paraId="3ECC698F" w14:textId="77777777" w:rsidR="00170D53" w:rsidRDefault="00170D53" w:rsidP="00170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374F1" w14:textId="77777777" w:rsidR="001D1EB7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Complete Support with Assignments, </w:t>
    </w:r>
    <w:r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Past Year Solved </w:t>
    </w: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Papers &amp;</w:t>
    </w:r>
  </w:p>
  <w:p w14:paraId="0A5C0313" w14:textId="46AB6A22" w:rsidR="00170D53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 Practical Files</w:t>
    </w:r>
    <w:r w:rsidR="001D1EB7"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, Online and Offline Classes</w:t>
    </w:r>
  </w:p>
  <w:p w14:paraId="3AF7DA52" w14:textId="7D9CE75D" w:rsidR="001D1EB7" w:rsidRPr="00170D53" w:rsidRDefault="001D1EB7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445A11">
      <w:rPr>
        <w:rFonts w:ascii="Times New Roman" w:hAnsi="Times New Roman" w:cs="Times New Roman"/>
        <w:b/>
        <w:bCs/>
        <w:color w:val="EE0000"/>
        <w:sz w:val="28"/>
        <w:szCs w:val="28"/>
        <w:highlight w:val="yellow"/>
        <w:lang w:val="en-US"/>
      </w:rPr>
      <w:t>www.unnatieducations.in</w:t>
    </w:r>
  </w:p>
  <w:p w14:paraId="3A34C901" w14:textId="586734A8" w:rsidR="00170D53" w:rsidRPr="00170D53" w:rsidRDefault="00170D53" w:rsidP="00170D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C2E1D" w14:textId="77777777" w:rsidR="00170D53" w:rsidRDefault="00170D53" w:rsidP="00170D53">
      <w:pPr>
        <w:spacing w:after="0" w:line="240" w:lineRule="auto"/>
      </w:pPr>
      <w:r>
        <w:separator/>
      </w:r>
    </w:p>
  </w:footnote>
  <w:footnote w:type="continuationSeparator" w:id="0">
    <w:p w14:paraId="1A215CDD" w14:textId="77777777" w:rsidR="00170D53" w:rsidRDefault="00170D53" w:rsidP="00170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FFBC0" w14:textId="2081BD89" w:rsidR="00170D53" w:rsidRDefault="00170D53" w:rsidP="00170D53">
    <w:pPr>
      <w:pStyle w:val="Header"/>
      <w:jc w:val="both"/>
      <w:rPr>
        <w:rFonts w:ascii="Times New Roman" w:hAnsi="Times New Roman" w:cs="Times New Roman"/>
        <w:b/>
        <w:bCs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08A90B0F" wp14:editId="15CB93AA">
          <wp:extent cx="338447" cy="338447"/>
          <wp:effectExtent l="0" t="0" r="5080" b="5080"/>
          <wp:docPr id="2890837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717142" name="Picture 12557171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1482" cy="351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70D53">
      <w:rPr>
        <w:rFonts w:ascii="Times New Roman" w:hAnsi="Times New Roman" w:cs="Times New Roman"/>
        <w:b/>
        <w:bCs/>
      </w:rPr>
      <w:t>Unnati Educations</w:t>
    </w:r>
  </w:p>
  <w:p w14:paraId="37F7A38C" w14:textId="46E94FCC" w:rsidR="001D1EB7" w:rsidRPr="001D1EB7" w:rsidRDefault="001D1EB7" w:rsidP="00170D53">
    <w:pPr>
      <w:pStyle w:val="Header"/>
      <w:jc w:val="both"/>
    </w:pPr>
    <w:r>
      <w:rPr>
        <w:rFonts w:ascii="Times New Roman" w:hAnsi="Times New Roman" w:cs="Times New Roman"/>
        <w:b/>
        <w:bCs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3532A"/>
    <w:rsid w:val="000421F2"/>
    <w:rsid w:val="0009389D"/>
    <w:rsid w:val="001015E6"/>
    <w:rsid w:val="001024D7"/>
    <w:rsid w:val="00140EC4"/>
    <w:rsid w:val="00145A7B"/>
    <w:rsid w:val="00150C40"/>
    <w:rsid w:val="00162463"/>
    <w:rsid w:val="00170689"/>
    <w:rsid w:val="00170D53"/>
    <w:rsid w:val="0017354D"/>
    <w:rsid w:val="001D1EB7"/>
    <w:rsid w:val="001E527A"/>
    <w:rsid w:val="001F0C17"/>
    <w:rsid w:val="00253662"/>
    <w:rsid w:val="00262DD9"/>
    <w:rsid w:val="00267729"/>
    <w:rsid w:val="002C10A5"/>
    <w:rsid w:val="002C3264"/>
    <w:rsid w:val="003153C2"/>
    <w:rsid w:val="00320CEF"/>
    <w:rsid w:val="00327C79"/>
    <w:rsid w:val="00337E75"/>
    <w:rsid w:val="00344F59"/>
    <w:rsid w:val="00350349"/>
    <w:rsid w:val="003876F1"/>
    <w:rsid w:val="003D4D0C"/>
    <w:rsid w:val="00405D5D"/>
    <w:rsid w:val="00407648"/>
    <w:rsid w:val="00445A11"/>
    <w:rsid w:val="00473CBA"/>
    <w:rsid w:val="00480F41"/>
    <w:rsid w:val="004A16D4"/>
    <w:rsid w:val="004A4947"/>
    <w:rsid w:val="004B478F"/>
    <w:rsid w:val="0056725B"/>
    <w:rsid w:val="005A1041"/>
    <w:rsid w:val="005B1266"/>
    <w:rsid w:val="005B6524"/>
    <w:rsid w:val="005E4AC8"/>
    <w:rsid w:val="00647553"/>
    <w:rsid w:val="006901E9"/>
    <w:rsid w:val="006B0560"/>
    <w:rsid w:val="006C0F64"/>
    <w:rsid w:val="006C1CE8"/>
    <w:rsid w:val="006D7224"/>
    <w:rsid w:val="006F5E87"/>
    <w:rsid w:val="00713CCA"/>
    <w:rsid w:val="0071515E"/>
    <w:rsid w:val="00720DCA"/>
    <w:rsid w:val="007241DA"/>
    <w:rsid w:val="00735374"/>
    <w:rsid w:val="007742C1"/>
    <w:rsid w:val="00776C88"/>
    <w:rsid w:val="007C247C"/>
    <w:rsid w:val="00805667"/>
    <w:rsid w:val="00897D7D"/>
    <w:rsid w:val="008C4A6F"/>
    <w:rsid w:val="008E2A02"/>
    <w:rsid w:val="008F1B6D"/>
    <w:rsid w:val="009210FD"/>
    <w:rsid w:val="00940508"/>
    <w:rsid w:val="00962DCF"/>
    <w:rsid w:val="009669F7"/>
    <w:rsid w:val="00974295"/>
    <w:rsid w:val="009D31FF"/>
    <w:rsid w:val="009F0158"/>
    <w:rsid w:val="00AA30EC"/>
    <w:rsid w:val="00AB271B"/>
    <w:rsid w:val="00AC2548"/>
    <w:rsid w:val="00AF5717"/>
    <w:rsid w:val="00B6226C"/>
    <w:rsid w:val="00B6672F"/>
    <w:rsid w:val="00B755B3"/>
    <w:rsid w:val="00BA6785"/>
    <w:rsid w:val="00BF00C4"/>
    <w:rsid w:val="00BF23BE"/>
    <w:rsid w:val="00BF487C"/>
    <w:rsid w:val="00C1336F"/>
    <w:rsid w:val="00C60629"/>
    <w:rsid w:val="00C7204C"/>
    <w:rsid w:val="00C921A3"/>
    <w:rsid w:val="00CA31BF"/>
    <w:rsid w:val="00CC3A4C"/>
    <w:rsid w:val="00D61A0B"/>
    <w:rsid w:val="00D823FC"/>
    <w:rsid w:val="00DC2961"/>
    <w:rsid w:val="00DC393D"/>
    <w:rsid w:val="00DF7E90"/>
    <w:rsid w:val="00E060BC"/>
    <w:rsid w:val="00E111CD"/>
    <w:rsid w:val="00E23E42"/>
    <w:rsid w:val="00E37F3B"/>
    <w:rsid w:val="00E43D37"/>
    <w:rsid w:val="00ED787D"/>
    <w:rsid w:val="00F45BB9"/>
    <w:rsid w:val="00F621FD"/>
    <w:rsid w:val="00F63C19"/>
    <w:rsid w:val="00F70C2E"/>
    <w:rsid w:val="00F77158"/>
    <w:rsid w:val="00F80151"/>
    <w:rsid w:val="00F80D79"/>
    <w:rsid w:val="00F87FE1"/>
    <w:rsid w:val="00FA6B9B"/>
    <w:rsid w:val="00FB2CD9"/>
    <w:rsid w:val="00FC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D53"/>
  </w:style>
  <w:style w:type="paragraph" w:styleId="Footer">
    <w:name w:val="footer"/>
    <w:basedOn w:val="Normal"/>
    <w:link w:val="Foot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21</cp:revision>
  <dcterms:created xsi:type="dcterms:W3CDTF">2025-06-19T07:00:00Z</dcterms:created>
  <dcterms:modified xsi:type="dcterms:W3CDTF">2025-06-22T10:45:00Z</dcterms:modified>
</cp:coreProperties>
</file>